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16" w:rsidRDefault="00A303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1E6E16" w:rsidRDefault="00A30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планируемых мероприятиях в День правовой помощи детям (20.11.2023)</w:t>
      </w:r>
    </w:p>
    <w:p w:rsidR="001E6E16" w:rsidRDefault="00A30387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ГУФССП России по Свердловской области</w:t>
      </w:r>
    </w:p>
    <w:p w:rsidR="001E6E16" w:rsidRDefault="001E6E16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E6E16" w:rsidRDefault="001E6E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559" w:type="dxa"/>
        <w:tblLook w:val="04A0" w:firstRow="1" w:lastRow="0" w:firstColumn="1" w:lastColumn="0" w:noHBand="0" w:noVBand="1"/>
      </w:tblPr>
      <w:tblGrid>
        <w:gridCol w:w="988"/>
        <w:gridCol w:w="3798"/>
        <w:gridCol w:w="3827"/>
        <w:gridCol w:w="3035"/>
        <w:gridCol w:w="2911"/>
      </w:tblGrid>
      <w:tr w:rsidR="001E6E16" w:rsidTr="003D2DB2">
        <w:tc>
          <w:tcPr>
            <w:tcW w:w="98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035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1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1E6E16" w:rsidTr="003D2DB2">
        <w:tc>
          <w:tcPr>
            <w:tcW w:w="98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3827" w:type="dxa"/>
            <w:shd w:val="clear" w:color="auto" w:fill="auto"/>
          </w:tcPr>
          <w:p w:rsidR="003D2DB2" w:rsidRDefault="00A30387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эфир на радио Город ФМ (107.6 FM)</w:t>
            </w:r>
            <w:r w:rsidR="003D2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6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17.11.2023  </w:t>
            </w:r>
          </w:p>
        </w:tc>
        <w:tc>
          <w:tcPr>
            <w:tcW w:w="3035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58_26919015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091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взыскания алиментов</w:t>
            </w:r>
            <w:bookmarkEnd w:id="1"/>
          </w:p>
        </w:tc>
        <w:tc>
          <w:tcPr>
            <w:tcW w:w="2911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1E6E16" w:rsidTr="003D2DB2">
        <w:tc>
          <w:tcPr>
            <w:tcW w:w="98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3827" w:type="dxa"/>
            <w:shd w:val="clear" w:color="auto" w:fill="auto"/>
          </w:tcPr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 xml:space="preserve">Центр управления регионом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в Свердловской области</w:t>
            </w:r>
          </w:p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 </w:t>
            </w: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Московская, 11</w:t>
            </w:r>
          </w:p>
          <w:p w:rsidR="003D2DB2" w:rsidRPr="003D2DB2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6" w:rsidRDefault="003D2DB2" w:rsidP="003D2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B2"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3035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091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взыскания алиментов</w:t>
            </w:r>
          </w:p>
        </w:tc>
        <w:tc>
          <w:tcPr>
            <w:tcW w:w="2911" w:type="dxa"/>
            <w:shd w:val="clear" w:color="auto" w:fill="auto"/>
          </w:tcPr>
          <w:p w:rsidR="001E6E16" w:rsidRDefault="00A3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</w:tbl>
    <w:p w:rsidR="001E6E16" w:rsidRDefault="001E6E16">
      <w:pPr>
        <w:jc w:val="center"/>
      </w:pPr>
    </w:p>
    <w:sectPr w:rsidR="001E6E16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6"/>
    <w:rsid w:val="00091AB8"/>
    <w:rsid w:val="001E6E16"/>
    <w:rsid w:val="003D2DB2"/>
    <w:rsid w:val="00562C1D"/>
    <w:rsid w:val="00A3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DA5F-293B-49C7-BAB9-62005DE5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dc:description/>
  <cp:lastModifiedBy>Старчикова Юлия Сергеевна</cp:lastModifiedBy>
  <cp:revision>2</cp:revision>
  <dcterms:created xsi:type="dcterms:W3CDTF">2023-11-13T06:39:00Z</dcterms:created>
  <dcterms:modified xsi:type="dcterms:W3CDTF">2023-11-13T06:39:00Z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