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84" w:rsidRPr="00B41D84" w:rsidRDefault="00B41D84" w:rsidP="00B41D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Федеральный закон от 27 июля 2006 г. N 149-ФЗ</w:t>
      </w:r>
      <w:r w:rsidRPr="00B41D8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"Об информации, информационных технологиях и о защите информации"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и дополнениями от: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 июля 2010 г., 6 апреля, 21 июля 2011 г., 28 июля 2012 г., 5 апреля, 7 июня, 2 июля, 28 декабря 2013 г.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41D84" w:rsidRPr="00B41D84" w:rsidRDefault="00B41D84" w:rsidP="00B41D8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>Принят Государственной Думой 8 июля 2006 года</w:t>
      </w:r>
    </w:p>
    <w:p w:rsidR="00B41D84" w:rsidRPr="00B41D84" w:rsidRDefault="00B41D84" w:rsidP="00B41D84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>Одобрен Советом Федерации 14 июля 2006 года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комментарии к настоящему Федеральному закону</w:t>
      </w: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Сфера действия настоящего Федерального закона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Настоящий Федеральный закон регулирует отношения, возникающие при: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осуществлении права на поиск, получение, передачу, производство и распространение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применении информационных технологий;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обеспечении защиты информации.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4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 июля 2013 г. N 187-ФЗ в часть 2 статьи 1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5" w:anchor="block_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августа 2013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6" w:anchor="block_120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законом.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" w:anchor="block_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2.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понятия, используемые в настоящем Федеральном законе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настоящем Федеральном законе используются следующие основные понятия: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информация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сведения (сообщения, данные) независимо от формы их представления;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информационные технологии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информационная система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информационно-телекоммуникационная сеть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обладатель информации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доступ к информации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возможность получения информации и ее использования;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конфиденциальность информации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предоставление информации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действия, направленные на получение информации определенным кругом лиц или передачу информации определенному кругу лиц;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распространение информации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электронное сообщение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информация, переданная или полученная пользователем информационно-телекоммуникационной сети;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документированная информация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" w:anchor="block_222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27 июля 2010 г. N 227-ФЗ статья 2 настоящего Федерального закона дополнена пунктом 11.1,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9" w:anchor="block_29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января 2011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электронный документ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оператор информационной системы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0" w:anchor="block_11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в пункт 13 статьи 2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1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2" w:anchor="block_21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пункта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сайт в сети "Интернет"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3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статья 2 настоящего Федерального закона дополнена пунктом 14,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4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страница сайта в сети "Интернет" (далее также - интернет-страница)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5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статья 2 настоящего Федерального закона дополнена пунктом 15,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6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доменное имя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7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статья 2 настоящего Федерального закона дополнена пунктом 16,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8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сетевой адрес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идентификатор в сети передачи данных, определяющий при оказании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телематических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9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статья 2 настоящего Федерального закона дополнена пунктом 17,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20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владелец сайта в сети "Интернет"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1" w:anchor="block_3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статья 2 настоящего Федерального закона дополнена пунктом 18,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22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 xml:space="preserve">провайдер </w:t>
      </w:r>
      <w:proofErr w:type="spellStart"/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3" w:anchor="block_11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статья 2 настоящего Федерального закона дополнена пунктом 19,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24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единая система идентификации и аутентификации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25" w:anchor="block_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2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3.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установление ограничений доступа к информации только федеральными законами;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достоверность информации и своевременность ее предоставления;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26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3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4.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Законодательство Российской Федерации об информации, информационных технологиях и о защите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 Законодательство Российской Федерации об информации, информационных технологиях и о защите информации основывается на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7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Конституции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8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 о средствах массовой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Порядок хранения и использования включенной в состав архивных фондов документированной информации устанавливается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29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архивном деле в Российской Федерации.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0" w:anchor="block_4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4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5.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как объект правовых отношений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Информация в зависимости от порядка ее предоставления или распространения подразделяется на: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информацию, свободно распространяемую;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1" w:anchor="block_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5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6.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Обладатель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Обладатель информации, если иное не предусмотрено федеральными законами, вправе: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использовать информацию, в том числе распространять ее, по своему усмотрению;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Обладатель информации при осуществлении своих прав обязан: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соблюдать права и законные интересы иных лиц;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принимать меры по защите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2" w:anchor="block_6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6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7.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Общедоступная информация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33" w:anchor="block_12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статья 7 настоящего Федерального закона дополнена частью 4,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4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35" w:anchor="block_12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статья 7 настоящего Федерального закона дополнена частью 5,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6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37" w:anchor="block_12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статья 7 настоящего Федерального закона дополнена частью 6,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38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39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Федерального закона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27 июля 2006 года N 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40" w:anchor="block_7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7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8.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на доступ к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1" w:anchor="block_240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Федерации, информации, непосредственно затрагивающей его права и свободы.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может быть ограничен доступ к: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информации о состоянии окружающей среды;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2" w:anchor="block_5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государственную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 служебную тайну);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43" w:anchor="block_222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27 июля 2010 г. N 227-ФЗ в часть 5 статьи 8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44" w:anchor="block_29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января 2011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45" w:anchor="block_8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6" w:anchor="block_1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гражданским 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Предоставляется бесплатно информация: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2) затрагивающая права и установленные законодательством Российской Федерации обязанности заинтересованного лица;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иная установленная законом информация.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7" w:anchor="block_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федеральными законами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48" w:anchor="block_8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8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9.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Ограничение доступа к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Защита информации, составляющей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9" w:anchor="block_5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государственную тайну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осуществляется в соответствии 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0" w:anchor="block_6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 о государственной тайне.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Федеральными законами устанавливаются условия отнесения информации к сведениям, составляющим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1" w:anchor="block_30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коммерческую тайну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Порядок доступа к персональным данным граждан (физических лиц) устанавливается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персональных данных.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53" w:anchor="block_9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9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10.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Распространение информации или предоставление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4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федеральными законами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5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уголовная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административная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57" w:anchor="block_10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10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11.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Документирование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8" w:anchor="block_4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Утратила силу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lastRenderedPageBreak/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текст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59" w:anchor="block_110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части 3 статьи 11</w:t>
        </w:r>
      </w:hyperlink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60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6 апреля 2011 г. N 65-ФЗ в часть 4 статьи 11 настоящего Федерального закона внесены изменения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61" w:anchor="block_1104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2" w:anchor="block_1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11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12.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Государственное регулирование в сфере применения информационных технологий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63" w:anchor="block_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21 июля 2011 г. N 252-ФЗ часть 1 статьи 12 настоящего Федерального закона дополнена пунктом 4,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4" w:anchor="block_6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вступающим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сентября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обеспечение информационной безопасности детей.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Государственные органы, органы местного самоуправления в соответствии со своими полномочиями: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участвуют в разработке и реализации целевых программ применения информационных технологий;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5" w:anchor="block_1000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государственную программу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РФ "Информационное общество (2011 - 2020 годы)", утвержденную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6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распоряжением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Правительства РФ от 20 октября 2010 г. N 1815-р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7" w:anchor="block_1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12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13.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Информационные системы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Информационные системы включают в себя: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иные информационные системы.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68" w:anchor="block_1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в часть 2 статьи 13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69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70" w:anchor="block_13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1" w:anchor="block_1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13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14.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Государственные информационные системы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2" w:anchor="block_7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Положение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фондов, утверждаемых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постановлением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Правительства РФ от 26 июня 2012 г. N 644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74" w:anchor="block_29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декабря 2013 г. N 396-ФЗ часть 2 статьи 14 настоящего Федерального закона изложена в новой редакции,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5" w:anchor="block_4800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января 2014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76" w:anchor="block_1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Государственные информационные системы создаются и эксплуатируются с учетом требований, предусмотренных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7" w:anchor="block_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78" w:anchor="block_14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в часть 4 статьи 14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79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0" w:anchor="block_144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1" w:anchor="block_14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статьей 14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Федерального закона от 9 февраля 2009 года N 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2" w:anchor="block_1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7 июня 2013 г. N 112-ФЗ статья 14 настоящего Федерального закона дополнена частью 4.1,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83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июля 2013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Правительство Российской Федерации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4" w:anchor="block_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определяет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5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порядок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использования единой системы идентификации и аутентификации.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Если иное не установлено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решением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7" w:anchor="block_29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декабря 2013 г. N 396-ФЗ в часть 6 статьи 14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88" w:anchor="block_4800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января 2014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9" w:anchor="block_146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Правительство Российской Федерации вправе устанавливать требования к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0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порядку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создания и ввода в эксплуатацию отдельных государственных информационных систем.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91" w:anchor="block_2224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27 июля 2010 г. N 227-ФЗ в часть 9 статьи 14 настоящего Федерального закона внесены изменения,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92" w:anchor="block_29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вступающие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января 2011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93" w:anchor="block_149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См. текст части в предыдущей редакции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94" w:anchor="block_14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14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15.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информационно-телекоммуникационных сетей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5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законодательства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саморегулируемых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нормативным правовым актом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Правительства Российской Федерации.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97" w:anchor="block_1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15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98" w:anchor="block_3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 г. N 139-ФЗ настоящий Федеральный закон дополнен статьей 15.1,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99" w:anchor="block_4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ноября 2012 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15.1.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реестр включаются: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0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порядке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установленном Правительством Российской Федерации.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Редакции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01" w:anchor="block_3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Федерального закона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 г. N 139-ФЗ, опубликованные в "Собрании законодательства РФ" и "Российской газете", имеют расхождения. Текст предыдущего абзаца приводится в редакции "Собрания законодательства РФ"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02" w:anchor="block_151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См. текст абзаца в редакции "Российской газеты"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3" w:anchor="block_2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критериями</w:t>
        </w:r>
      </w:hyperlink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Основаниями для включения в реестр сведений, указанных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4" w:anchor="block_151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части 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являются: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прекурсоров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местах приобретения таких средств, веществ и их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прекурсоров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 способах и местах культивирования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наркосодержащих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растений;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05" w:anchor="block_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5 апреля 2013 г. N 50-ФЗ пункт 1 части 5 статьи 15.1 настоящего Федерального закона дополнен подпунктом "г"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обязан проинформировать об этом обслуживаемого им владельца сайта в сети "Интернет" и уведомить его о необходимости незамедлительного удаления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интернет-страницы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содержащей информацию, распространение которой в Российской Федерации запрещено.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В течение суток с момента получения от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обязан ограничить доступ к такому сайту в сети "Интернет" в течение суток.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В случае непринятия провайдером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(или) владельцем сайта в сети "Интернет" мер, указанных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6" w:anchor="block_1517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частях 7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7" w:anchor="block_1518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8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8" w:anchor="block_1514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частью 4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Редакции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09" w:anchor="block_3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Федерального закона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июля 2012 г. N 139-ФЗ, опубликованные в "Собрании законодательства РФ" и "Российской газете", имеют расхождения. Текст предыдущего абзаца приводится в редакции "Собрания законодательства РФ"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10" w:anchor="block_151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См. текст абзаца в редакции "Российской газеты"</w:t>
        </w:r>
      </w:hyperlink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Порядок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взаимодействия оператора реестра с провайдером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2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порядок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lastRenderedPageBreak/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13" w:anchor="block_1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декабря 2013 г. N 398-ФЗ статья 15.1 настоящего Федерального закона дополнена частью 13,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14" w:anchor="block_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февраля 2014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5" w:anchor="block_153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статьей 15.3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настоящего Федерального закона.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16" w:anchor="block_151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15.1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17" w:anchor="block_3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 июля 2013 г. N 187-ФЗ настоящий Федеральный закон дополнен статьей 15.2,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18" w:anchor="block_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августа 2013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 15.2.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9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Форма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определяет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направляет провайдеру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иному указанному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0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части 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фиксирует дату и время направления уведомления провайдеру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иному указанному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1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части лицу в соответствующей информационной системе.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течение одного рабочего дня с момента получения уведомления,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2" w:anchor="block_152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2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настоящей статьи,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указанное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3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 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В течение одного рабочего дня с момента получения от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иного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4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настоящей статьи 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указанное в пункте 1 части 2 настоящей статьи 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5" w:anchor="block_152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2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В случае непринятия провайдером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иным указанным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6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 лицом и (или) владельцем информационного ресурса мер, указанных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7" w:anchor="block_1523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частях 3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8" w:anchor="block_1524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4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указанное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9" w:anchor="block_152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1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 лицо и операторов связи об отмене мер по ограничению доступа к данному информационному ресурсу.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 к сайту в сети "Интернет", или к странице сайта.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0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Порядок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Предусмотренный настоящей статьей порядок не применяется к информации, подлежащей включению в реестр в соответствии со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1" w:anchor="block_151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статьей 15.1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настоящего Федерального закона.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32" w:anchor="block_1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28 декабря 2013 г. N 398-ФЗ настоящий Федеральный закон дополнен статьей 15.3,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33" w:anchor="block_2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февраля 2014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 15.3.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ограничения доступа к информации, распространяемой с нарушением закона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4" w:anchor="block_153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части 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незамедлительно: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определяет провайдера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направляет провайдеру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иному указанному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5" w:anchor="block_153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части 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4) фиксирует дату и время направления уведомления провайдеру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иному указанному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6" w:anchor="block_153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части лицу в соответствующей информационной системе.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 течение суток с момента получения уведомления,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7" w:anchor="block_15323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3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настоящей статьи,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иное указанное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8" w:anchor="block_15322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пункте 2 части 2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 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После получения уведомления,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9" w:anchor="block_1535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части 5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После получения уведомления, указанного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0" w:anchor="block_153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части 6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16.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соблюдение конфиденциальности информации ограниченного доступа;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реализацию права на доступ к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Требования о защите общедоступной информации могут устанавливаться только для достижения целей, указанных в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1" w:anchor="block_161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пунктах 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2" w:anchor="block_1613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3 части 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статьи.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своевременное обнаружение фактов несанкционированного доступа к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предупреждение возможности неблагоприятных последствий нарушения порядка доступа к информации;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постоянный контроль за обеспечением уровня защищенности информации.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3" w:anchor="block_1000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Требования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44" w:anchor="block_16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16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17.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за правонарушения в сфере информации, информационных технологий и защиты информации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45" w:anchor="block_33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Федеральным законом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от 2 июля 2013 г. N 187-ФЗ статья 17 настоящего Федерального закона дополнена частью 4,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46" w:anchor="block_5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lang w:eastAsia="ru-RU"/>
          </w:rPr>
          <w:t>вступающей в силу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 1 августа 2013 г.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Провайдер </w:t>
      </w:r>
      <w:proofErr w:type="spellStart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хостинга</w:t>
      </w:r>
      <w:proofErr w:type="spellEnd"/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47" w:anchor="block_17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17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84" w:rsidRPr="00B41D84" w:rsidRDefault="00B41D84" w:rsidP="00B41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Статья 18.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признании утратившими силу отдельных законодательных актов (положений законодательных актов) Российской Федерации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дня вступления в силу настоящего Федерального закона признать утратившими силу: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8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Федеральный закон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20 февраля 1995 года N 24-ФЗ "Об информации, информатизации и защите информации" (Собрание законодательства Российской Федерации, 1995, N 8, ст. 609);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9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Федеральный закон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4 июля 1996 года N 85-ФЗ "Об участии в международном информационном обмене" (Собрание законодательства Российской Федерации, 1996, N 28, ст. 3347);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50" w:anchor="block_16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статью 16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51" w:anchor="block_21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статью 21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2700);</w:t>
      </w:r>
    </w:p>
    <w:p w:rsidR="00B41D84" w:rsidRPr="00B41D84" w:rsidRDefault="00B41D84" w:rsidP="00B41D8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</w:t>
      </w:r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52" w:anchor="block_39" w:history="1">
        <w:r w:rsidRPr="00B41D84">
          <w:rPr>
            <w:rFonts w:ascii="Arial" w:eastAsia="Times New Roman" w:hAnsi="Arial" w:cs="Arial"/>
            <w:color w:val="008000"/>
            <w:sz w:val="18"/>
            <w:lang w:eastAsia="ru-RU"/>
          </w:rPr>
          <w:t>статью 39</w:t>
        </w:r>
      </w:hyperlink>
      <w:r w:rsidRPr="00B41D8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Федерального закона от 29 июня 2004 года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 27, ст. 2711).</w:t>
      </w:r>
    </w:p>
    <w:p w:rsidR="00B41D84" w:rsidRPr="00B41D84" w:rsidRDefault="00B41D84" w:rsidP="00B41D8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B41D84" w:rsidRPr="00B41D84" w:rsidRDefault="00B41D84" w:rsidP="00B41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</w:t>
      </w:r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hyperlink r:id="rId153" w:anchor="block_18" w:history="1">
        <w:r w:rsidRPr="00B41D84">
          <w:rPr>
            <w:rFonts w:ascii="Arial" w:eastAsia="Times New Roman" w:hAnsi="Arial" w:cs="Arial"/>
            <w:i/>
            <w:iCs/>
            <w:color w:val="008000"/>
            <w:sz w:val="18"/>
            <w:u w:val="single"/>
            <w:lang w:eastAsia="ru-RU"/>
          </w:rPr>
          <w:t>комментарии</w:t>
        </w:r>
      </w:hyperlink>
      <w:r w:rsidRPr="00B41D84">
        <w:rPr>
          <w:rFonts w:ascii="Arial" w:eastAsia="Times New Roman" w:hAnsi="Arial" w:cs="Arial"/>
          <w:i/>
          <w:iCs/>
          <w:color w:val="800080"/>
          <w:sz w:val="18"/>
          <w:lang w:eastAsia="ru-RU"/>
        </w:rPr>
        <w:t> </w:t>
      </w:r>
      <w:r w:rsidRPr="00B41D84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 статье 18 настоящего Федерального закона</w:t>
      </w:r>
    </w:p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B41D84" w:rsidRPr="00B41D84" w:rsidTr="00B41D84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41D84" w:rsidRPr="00B41D84" w:rsidRDefault="00B41D84" w:rsidP="00B41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41D84" w:rsidRPr="00B41D84" w:rsidRDefault="00B41D84" w:rsidP="00B41D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 Путин</w:t>
            </w:r>
          </w:p>
        </w:tc>
      </w:tr>
    </w:tbl>
    <w:p w:rsidR="00B41D84" w:rsidRPr="00B41D84" w:rsidRDefault="00B41D84" w:rsidP="00B4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41D84" w:rsidRPr="00B41D84" w:rsidRDefault="00B41D84" w:rsidP="00B41D8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Москва, Кремль</w:t>
      </w:r>
    </w:p>
    <w:p w:rsidR="00B41D84" w:rsidRPr="00B41D84" w:rsidRDefault="00B41D84" w:rsidP="00B41D8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 июля 2006 г.</w:t>
      </w:r>
    </w:p>
    <w:p w:rsidR="00B41D84" w:rsidRPr="00B41D84" w:rsidRDefault="00B41D84" w:rsidP="00B41D8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 149-ФЗ</w:t>
      </w:r>
    </w:p>
    <w:p w:rsidR="009367F7" w:rsidRDefault="00B41D84" w:rsidP="00B41D84"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41D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9367F7" w:rsidSect="009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1D84"/>
    <w:rsid w:val="009367F7"/>
    <w:rsid w:val="00B4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F7"/>
  </w:style>
  <w:style w:type="paragraph" w:styleId="4">
    <w:name w:val="heading 4"/>
    <w:basedOn w:val="a"/>
    <w:link w:val="40"/>
    <w:uiPriority w:val="9"/>
    <w:qFormat/>
    <w:rsid w:val="00B41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1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41D84"/>
  </w:style>
  <w:style w:type="paragraph" w:customStyle="1" w:styleId="s9">
    <w:name w:val="s_9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D84"/>
  </w:style>
  <w:style w:type="paragraph" w:customStyle="1" w:styleId="s22">
    <w:name w:val="s_22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D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D84"/>
    <w:rPr>
      <w:color w:val="800080"/>
      <w:u w:val="single"/>
    </w:rPr>
  </w:style>
  <w:style w:type="paragraph" w:customStyle="1" w:styleId="s16">
    <w:name w:val="s_16"/>
    <w:basedOn w:val="a"/>
    <w:rsid w:val="00B4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58157250/" TargetMode="External"/><Relationship Id="rId117" Type="http://schemas.openxmlformats.org/officeDocument/2006/relationships/hyperlink" Target="http://base.garant.ru/70405630/" TargetMode="External"/><Relationship Id="rId21" Type="http://schemas.openxmlformats.org/officeDocument/2006/relationships/hyperlink" Target="http://base.garant.ru/70207766/" TargetMode="External"/><Relationship Id="rId42" Type="http://schemas.openxmlformats.org/officeDocument/2006/relationships/hyperlink" Target="http://base.garant.ru/10102673/" TargetMode="External"/><Relationship Id="rId47" Type="http://schemas.openxmlformats.org/officeDocument/2006/relationships/hyperlink" Target="http://base.garant.ru/194874/3/" TargetMode="External"/><Relationship Id="rId63" Type="http://schemas.openxmlformats.org/officeDocument/2006/relationships/hyperlink" Target="http://base.garant.ru/12188176/" TargetMode="External"/><Relationship Id="rId68" Type="http://schemas.openxmlformats.org/officeDocument/2006/relationships/hyperlink" Target="http://base.garant.ru/70393024/" TargetMode="External"/><Relationship Id="rId84" Type="http://schemas.openxmlformats.org/officeDocument/2006/relationships/hyperlink" Target="http://base.garant.ru/70413578/" TargetMode="External"/><Relationship Id="rId89" Type="http://schemas.openxmlformats.org/officeDocument/2006/relationships/hyperlink" Target="http://base.garant.ru/58056746/" TargetMode="External"/><Relationship Id="rId112" Type="http://schemas.openxmlformats.org/officeDocument/2006/relationships/hyperlink" Target="http://base.garant.ru/70352616/" TargetMode="External"/><Relationship Id="rId133" Type="http://schemas.openxmlformats.org/officeDocument/2006/relationships/hyperlink" Target="http://base.garant.ru/70552568/" TargetMode="External"/><Relationship Id="rId138" Type="http://schemas.openxmlformats.org/officeDocument/2006/relationships/hyperlink" Target="http://base.garant.ru/12148555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base.garant.ru/70207766/" TargetMode="External"/><Relationship Id="rId107" Type="http://schemas.openxmlformats.org/officeDocument/2006/relationships/hyperlink" Target="http://base.garant.ru/12148555/" TargetMode="External"/><Relationship Id="rId11" Type="http://schemas.openxmlformats.org/officeDocument/2006/relationships/hyperlink" Target="http://base.garant.ru/70393024/" TargetMode="External"/><Relationship Id="rId32" Type="http://schemas.openxmlformats.org/officeDocument/2006/relationships/hyperlink" Target="http://base.garant.ru/58157250/" TargetMode="External"/><Relationship Id="rId37" Type="http://schemas.openxmlformats.org/officeDocument/2006/relationships/hyperlink" Target="http://base.garant.ru/70393024/" TargetMode="External"/><Relationship Id="rId53" Type="http://schemas.openxmlformats.org/officeDocument/2006/relationships/hyperlink" Target="http://base.garant.ru/58157250/" TargetMode="External"/><Relationship Id="rId58" Type="http://schemas.openxmlformats.org/officeDocument/2006/relationships/hyperlink" Target="http://base.garant.ru/12184521/" TargetMode="External"/><Relationship Id="rId74" Type="http://schemas.openxmlformats.org/officeDocument/2006/relationships/hyperlink" Target="http://base.garant.ru/70552632/" TargetMode="External"/><Relationship Id="rId79" Type="http://schemas.openxmlformats.org/officeDocument/2006/relationships/hyperlink" Target="http://base.garant.ru/70393024/" TargetMode="External"/><Relationship Id="rId102" Type="http://schemas.openxmlformats.org/officeDocument/2006/relationships/hyperlink" Target="http://base.garant.ru/58043719/" TargetMode="External"/><Relationship Id="rId123" Type="http://schemas.openxmlformats.org/officeDocument/2006/relationships/hyperlink" Target="http://base.garant.ru/12148555/" TargetMode="External"/><Relationship Id="rId128" Type="http://schemas.openxmlformats.org/officeDocument/2006/relationships/hyperlink" Target="http://base.garant.ru/12148555/" TargetMode="External"/><Relationship Id="rId144" Type="http://schemas.openxmlformats.org/officeDocument/2006/relationships/hyperlink" Target="http://base.garant.ru/58157250/" TargetMode="External"/><Relationship Id="rId149" Type="http://schemas.openxmlformats.org/officeDocument/2006/relationships/hyperlink" Target="http://base.garant.ru/135401/" TargetMode="External"/><Relationship Id="rId5" Type="http://schemas.openxmlformats.org/officeDocument/2006/relationships/hyperlink" Target="http://base.garant.ru/70405630/" TargetMode="External"/><Relationship Id="rId90" Type="http://schemas.openxmlformats.org/officeDocument/2006/relationships/hyperlink" Target="http://base.garant.ru/12169521/" TargetMode="External"/><Relationship Id="rId95" Type="http://schemas.openxmlformats.org/officeDocument/2006/relationships/hyperlink" Target="http://base.garant.ru/186117/" TargetMode="External"/><Relationship Id="rId22" Type="http://schemas.openxmlformats.org/officeDocument/2006/relationships/hyperlink" Target="http://base.garant.ru/70207766/" TargetMode="External"/><Relationship Id="rId27" Type="http://schemas.openxmlformats.org/officeDocument/2006/relationships/hyperlink" Target="http://base.garant.ru/10103000/" TargetMode="External"/><Relationship Id="rId43" Type="http://schemas.openxmlformats.org/officeDocument/2006/relationships/hyperlink" Target="http://base.garant.ru/12177581/" TargetMode="External"/><Relationship Id="rId48" Type="http://schemas.openxmlformats.org/officeDocument/2006/relationships/hyperlink" Target="http://base.garant.ru/58157250/" TargetMode="External"/><Relationship Id="rId64" Type="http://schemas.openxmlformats.org/officeDocument/2006/relationships/hyperlink" Target="http://base.garant.ru/12188176/" TargetMode="External"/><Relationship Id="rId69" Type="http://schemas.openxmlformats.org/officeDocument/2006/relationships/hyperlink" Target="http://base.garant.ru/70393024/" TargetMode="External"/><Relationship Id="rId113" Type="http://schemas.openxmlformats.org/officeDocument/2006/relationships/hyperlink" Target="http://base.garant.ru/70552568/" TargetMode="External"/><Relationship Id="rId118" Type="http://schemas.openxmlformats.org/officeDocument/2006/relationships/hyperlink" Target="http://base.garant.ru/70405630/" TargetMode="External"/><Relationship Id="rId134" Type="http://schemas.openxmlformats.org/officeDocument/2006/relationships/hyperlink" Target="http://base.garant.ru/12148555/" TargetMode="External"/><Relationship Id="rId139" Type="http://schemas.openxmlformats.org/officeDocument/2006/relationships/hyperlink" Target="http://base.garant.ru/12148555/" TargetMode="External"/><Relationship Id="rId80" Type="http://schemas.openxmlformats.org/officeDocument/2006/relationships/hyperlink" Target="http://base.garant.ru/57742184/" TargetMode="External"/><Relationship Id="rId85" Type="http://schemas.openxmlformats.org/officeDocument/2006/relationships/hyperlink" Target="http://base.garant.ru/70413578/" TargetMode="External"/><Relationship Id="rId150" Type="http://schemas.openxmlformats.org/officeDocument/2006/relationships/hyperlink" Target="http://base.garant.ru/12129440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base.garant.ru/57742184/" TargetMode="External"/><Relationship Id="rId17" Type="http://schemas.openxmlformats.org/officeDocument/2006/relationships/hyperlink" Target="http://base.garant.ru/70207766/" TargetMode="External"/><Relationship Id="rId25" Type="http://schemas.openxmlformats.org/officeDocument/2006/relationships/hyperlink" Target="http://base.garant.ru/58157250/" TargetMode="External"/><Relationship Id="rId33" Type="http://schemas.openxmlformats.org/officeDocument/2006/relationships/hyperlink" Target="http://base.garant.ru/70393024/" TargetMode="External"/><Relationship Id="rId38" Type="http://schemas.openxmlformats.org/officeDocument/2006/relationships/hyperlink" Target="http://base.garant.ru/70393024/" TargetMode="External"/><Relationship Id="rId46" Type="http://schemas.openxmlformats.org/officeDocument/2006/relationships/hyperlink" Target="http://base.garant.ru/10164072/2/" TargetMode="External"/><Relationship Id="rId59" Type="http://schemas.openxmlformats.org/officeDocument/2006/relationships/hyperlink" Target="http://base.garant.ru/5760477/" TargetMode="External"/><Relationship Id="rId67" Type="http://schemas.openxmlformats.org/officeDocument/2006/relationships/hyperlink" Target="http://base.garant.ru/58157250/" TargetMode="External"/><Relationship Id="rId103" Type="http://schemas.openxmlformats.org/officeDocument/2006/relationships/hyperlink" Target="http://base.garant.ru/70248270/" TargetMode="External"/><Relationship Id="rId108" Type="http://schemas.openxmlformats.org/officeDocument/2006/relationships/hyperlink" Target="http://base.garant.ru/12148555/" TargetMode="External"/><Relationship Id="rId116" Type="http://schemas.openxmlformats.org/officeDocument/2006/relationships/hyperlink" Target="http://base.garant.ru/58157250/" TargetMode="External"/><Relationship Id="rId124" Type="http://schemas.openxmlformats.org/officeDocument/2006/relationships/hyperlink" Target="http://base.garant.ru/12148555/" TargetMode="External"/><Relationship Id="rId129" Type="http://schemas.openxmlformats.org/officeDocument/2006/relationships/hyperlink" Target="http://base.garant.ru/12148555/" TargetMode="External"/><Relationship Id="rId137" Type="http://schemas.openxmlformats.org/officeDocument/2006/relationships/hyperlink" Target="http://base.garant.ru/12148555/" TargetMode="External"/><Relationship Id="rId20" Type="http://schemas.openxmlformats.org/officeDocument/2006/relationships/hyperlink" Target="http://base.garant.ru/70207766/" TargetMode="External"/><Relationship Id="rId41" Type="http://schemas.openxmlformats.org/officeDocument/2006/relationships/hyperlink" Target="http://base.garant.ru/10103000/2/" TargetMode="External"/><Relationship Id="rId54" Type="http://schemas.openxmlformats.org/officeDocument/2006/relationships/hyperlink" Target="http://base.garant.ru/103526/" TargetMode="External"/><Relationship Id="rId62" Type="http://schemas.openxmlformats.org/officeDocument/2006/relationships/hyperlink" Target="http://base.garant.ru/58157250/" TargetMode="External"/><Relationship Id="rId70" Type="http://schemas.openxmlformats.org/officeDocument/2006/relationships/hyperlink" Target="http://base.garant.ru/57742184/" TargetMode="External"/><Relationship Id="rId75" Type="http://schemas.openxmlformats.org/officeDocument/2006/relationships/hyperlink" Target="http://base.garant.ru/70552632/" TargetMode="External"/><Relationship Id="rId83" Type="http://schemas.openxmlformats.org/officeDocument/2006/relationships/hyperlink" Target="http://base.garant.ru/70393024/" TargetMode="External"/><Relationship Id="rId88" Type="http://schemas.openxmlformats.org/officeDocument/2006/relationships/hyperlink" Target="http://base.garant.ru/70552632/" TargetMode="External"/><Relationship Id="rId91" Type="http://schemas.openxmlformats.org/officeDocument/2006/relationships/hyperlink" Target="http://base.garant.ru/12177581/" TargetMode="External"/><Relationship Id="rId96" Type="http://schemas.openxmlformats.org/officeDocument/2006/relationships/hyperlink" Target="http://base.garant.ru/195593/" TargetMode="External"/><Relationship Id="rId111" Type="http://schemas.openxmlformats.org/officeDocument/2006/relationships/hyperlink" Target="http://base.garant.ru/70360362/" TargetMode="External"/><Relationship Id="rId132" Type="http://schemas.openxmlformats.org/officeDocument/2006/relationships/hyperlink" Target="http://base.garant.ru/70552568/" TargetMode="External"/><Relationship Id="rId140" Type="http://schemas.openxmlformats.org/officeDocument/2006/relationships/hyperlink" Target="http://base.garant.ru/12148555/" TargetMode="External"/><Relationship Id="rId145" Type="http://schemas.openxmlformats.org/officeDocument/2006/relationships/hyperlink" Target="http://base.garant.ru/70405630/" TargetMode="External"/><Relationship Id="rId153" Type="http://schemas.openxmlformats.org/officeDocument/2006/relationships/hyperlink" Target="http://base.garant.ru/5815725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8050360/" TargetMode="External"/><Relationship Id="rId15" Type="http://schemas.openxmlformats.org/officeDocument/2006/relationships/hyperlink" Target="http://base.garant.ru/70207766/" TargetMode="External"/><Relationship Id="rId23" Type="http://schemas.openxmlformats.org/officeDocument/2006/relationships/hyperlink" Target="http://base.garant.ru/70393024/" TargetMode="External"/><Relationship Id="rId28" Type="http://schemas.openxmlformats.org/officeDocument/2006/relationships/hyperlink" Target="http://base.garant.ru/10164247/" TargetMode="External"/><Relationship Id="rId36" Type="http://schemas.openxmlformats.org/officeDocument/2006/relationships/hyperlink" Target="http://base.garant.ru/70393024/" TargetMode="External"/><Relationship Id="rId49" Type="http://schemas.openxmlformats.org/officeDocument/2006/relationships/hyperlink" Target="http://base.garant.ru/10102673/" TargetMode="External"/><Relationship Id="rId57" Type="http://schemas.openxmlformats.org/officeDocument/2006/relationships/hyperlink" Target="http://base.garant.ru/58157250/" TargetMode="External"/><Relationship Id="rId106" Type="http://schemas.openxmlformats.org/officeDocument/2006/relationships/hyperlink" Target="http://base.garant.ru/12148555/" TargetMode="External"/><Relationship Id="rId114" Type="http://schemas.openxmlformats.org/officeDocument/2006/relationships/hyperlink" Target="http://base.garant.ru/70552568/" TargetMode="External"/><Relationship Id="rId119" Type="http://schemas.openxmlformats.org/officeDocument/2006/relationships/hyperlink" Target="http://base.garant.ru/70447692/" TargetMode="External"/><Relationship Id="rId127" Type="http://schemas.openxmlformats.org/officeDocument/2006/relationships/hyperlink" Target="http://base.garant.ru/12148555/" TargetMode="External"/><Relationship Id="rId10" Type="http://schemas.openxmlformats.org/officeDocument/2006/relationships/hyperlink" Target="http://base.garant.ru/70393024/" TargetMode="External"/><Relationship Id="rId31" Type="http://schemas.openxmlformats.org/officeDocument/2006/relationships/hyperlink" Target="http://base.garant.ru/58157250/" TargetMode="External"/><Relationship Id="rId44" Type="http://schemas.openxmlformats.org/officeDocument/2006/relationships/hyperlink" Target="http://base.garant.ru/12177581/" TargetMode="External"/><Relationship Id="rId52" Type="http://schemas.openxmlformats.org/officeDocument/2006/relationships/hyperlink" Target="http://base.garant.ru/12148567/" TargetMode="External"/><Relationship Id="rId60" Type="http://schemas.openxmlformats.org/officeDocument/2006/relationships/hyperlink" Target="http://base.garant.ru/12184521/" TargetMode="External"/><Relationship Id="rId65" Type="http://schemas.openxmlformats.org/officeDocument/2006/relationships/hyperlink" Target="http://base.garant.ru/199708/" TargetMode="External"/><Relationship Id="rId73" Type="http://schemas.openxmlformats.org/officeDocument/2006/relationships/hyperlink" Target="http://base.garant.ru/70194644/" TargetMode="External"/><Relationship Id="rId78" Type="http://schemas.openxmlformats.org/officeDocument/2006/relationships/hyperlink" Target="http://base.garant.ru/70393024/" TargetMode="External"/><Relationship Id="rId81" Type="http://schemas.openxmlformats.org/officeDocument/2006/relationships/hyperlink" Target="http://base.garant.ru/194874/3/" TargetMode="External"/><Relationship Id="rId86" Type="http://schemas.openxmlformats.org/officeDocument/2006/relationships/hyperlink" Target="http://base.garant.ru/55184770/" TargetMode="External"/><Relationship Id="rId94" Type="http://schemas.openxmlformats.org/officeDocument/2006/relationships/hyperlink" Target="http://base.garant.ru/58157250/" TargetMode="External"/><Relationship Id="rId99" Type="http://schemas.openxmlformats.org/officeDocument/2006/relationships/hyperlink" Target="http://base.garant.ru/70207766/" TargetMode="External"/><Relationship Id="rId101" Type="http://schemas.openxmlformats.org/officeDocument/2006/relationships/hyperlink" Target="http://base.garant.ru/70207766/" TargetMode="External"/><Relationship Id="rId122" Type="http://schemas.openxmlformats.org/officeDocument/2006/relationships/hyperlink" Target="http://base.garant.ru/12148555/" TargetMode="External"/><Relationship Id="rId130" Type="http://schemas.openxmlformats.org/officeDocument/2006/relationships/hyperlink" Target="http://base.garant.ru/70525186/" TargetMode="External"/><Relationship Id="rId135" Type="http://schemas.openxmlformats.org/officeDocument/2006/relationships/hyperlink" Target="http://base.garant.ru/12148555/" TargetMode="External"/><Relationship Id="rId143" Type="http://schemas.openxmlformats.org/officeDocument/2006/relationships/hyperlink" Target="http://base.garant.ru/70391358/" TargetMode="External"/><Relationship Id="rId148" Type="http://schemas.openxmlformats.org/officeDocument/2006/relationships/hyperlink" Target="http://base.garant.ru/10103678/" TargetMode="External"/><Relationship Id="rId151" Type="http://schemas.openxmlformats.org/officeDocument/2006/relationships/hyperlink" Target="http://base.garant.ru/12131589/" TargetMode="External"/><Relationship Id="rId4" Type="http://schemas.openxmlformats.org/officeDocument/2006/relationships/hyperlink" Target="http://base.garant.ru/70405630/" TargetMode="External"/><Relationship Id="rId9" Type="http://schemas.openxmlformats.org/officeDocument/2006/relationships/hyperlink" Target="http://base.garant.ru/12177581/" TargetMode="External"/><Relationship Id="rId13" Type="http://schemas.openxmlformats.org/officeDocument/2006/relationships/hyperlink" Target="http://base.garant.ru/70207766/" TargetMode="External"/><Relationship Id="rId18" Type="http://schemas.openxmlformats.org/officeDocument/2006/relationships/hyperlink" Target="http://base.garant.ru/70207766/" TargetMode="External"/><Relationship Id="rId39" Type="http://schemas.openxmlformats.org/officeDocument/2006/relationships/hyperlink" Target="http://base.garant.ru/12148567/" TargetMode="External"/><Relationship Id="rId109" Type="http://schemas.openxmlformats.org/officeDocument/2006/relationships/hyperlink" Target="http://base.garant.ru/70207766/" TargetMode="External"/><Relationship Id="rId34" Type="http://schemas.openxmlformats.org/officeDocument/2006/relationships/hyperlink" Target="http://base.garant.ru/70393024/" TargetMode="External"/><Relationship Id="rId50" Type="http://schemas.openxmlformats.org/officeDocument/2006/relationships/hyperlink" Target="http://base.garant.ru/10102673/" TargetMode="External"/><Relationship Id="rId55" Type="http://schemas.openxmlformats.org/officeDocument/2006/relationships/hyperlink" Target="http://base.garant.ru/10108000/" TargetMode="External"/><Relationship Id="rId76" Type="http://schemas.openxmlformats.org/officeDocument/2006/relationships/hyperlink" Target="http://base.garant.ru/58056746/" TargetMode="External"/><Relationship Id="rId97" Type="http://schemas.openxmlformats.org/officeDocument/2006/relationships/hyperlink" Target="http://base.garant.ru/58157250/" TargetMode="External"/><Relationship Id="rId104" Type="http://schemas.openxmlformats.org/officeDocument/2006/relationships/hyperlink" Target="http://base.garant.ru/12148555/" TargetMode="External"/><Relationship Id="rId120" Type="http://schemas.openxmlformats.org/officeDocument/2006/relationships/hyperlink" Target="http://base.garant.ru/12148555/" TargetMode="External"/><Relationship Id="rId125" Type="http://schemas.openxmlformats.org/officeDocument/2006/relationships/hyperlink" Target="http://base.garant.ru/12148555/" TargetMode="External"/><Relationship Id="rId141" Type="http://schemas.openxmlformats.org/officeDocument/2006/relationships/hyperlink" Target="http://base.garant.ru/12148555/" TargetMode="External"/><Relationship Id="rId146" Type="http://schemas.openxmlformats.org/officeDocument/2006/relationships/hyperlink" Target="http://base.garant.ru/70405630/" TargetMode="External"/><Relationship Id="rId7" Type="http://schemas.openxmlformats.org/officeDocument/2006/relationships/hyperlink" Target="http://base.garant.ru/58157250/" TargetMode="External"/><Relationship Id="rId71" Type="http://schemas.openxmlformats.org/officeDocument/2006/relationships/hyperlink" Target="http://base.garant.ru/58157250/" TargetMode="External"/><Relationship Id="rId92" Type="http://schemas.openxmlformats.org/officeDocument/2006/relationships/hyperlink" Target="http://base.garant.ru/1217758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12137300/" TargetMode="External"/><Relationship Id="rId24" Type="http://schemas.openxmlformats.org/officeDocument/2006/relationships/hyperlink" Target="http://base.garant.ru/70393024/" TargetMode="External"/><Relationship Id="rId40" Type="http://schemas.openxmlformats.org/officeDocument/2006/relationships/hyperlink" Target="http://base.garant.ru/58157250/" TargetMode="External"/><Relationship Id="rId45" Type="http://schemas.openxmlformats.org/officeDocument/2006/relationships/hyperlink" Target="http://base.garant.ru/5757162/" TargetMode="External"/><Relationship Id="rId66" Type="http://schemas.openxmlformats.org/officeDocument/2006/relationships/hyperlink" Target="http://base.garant.ru/199708/" TargetMode="External"/><Relationship Id="rId87" Type="http://schemas.openxmlformats.org/officeDocument/2006/relationships/hyperlink" Target="http://base.garant.ru/70552632/" TargetMode="External"/><Relationship Id="rId110" Type="http://schemas.openxmlformats.org/officeDocument/2006/relationships/hyperlink" Target="http://base.garant.ru/58043719/" TargetMode="External"/><Relationship Id="rId115" Type="http://schemas.openxmlformats.org/officeDocument/2006/relationships/hyperlink" Target="http://base.garant.ru/12148555/" TargetMode="External"/><Relationship Id="rId131" Type="http://schemas.openxmlformats.org/officeDocument/2006/relationships/hyperlink" Target="http://base.garant.ru/12148555/" TargetMode="External"/><Relationship Id="rId136" Type="http://schemas.openxmlformats.org/officeDocument/2006/relationships/hyperlink" Target="http://base.garant.ru/12148555/" TargetMode="External"/><Relationship Id="rId61" Type="http://schemas.openxmlformats.org/officeDocument/2006/relationships/hyperlink" Target="http://base.garant.ru/5760477/" TargetMode="External"/><Relationship Id="rId82" Type="http://schemas.openxmlformats.org/officeDocument/2006/relationships/hyperlink" Target="http://base.garant.ru/70393024/" TargetMode="External"/><Relationship Id="rId152" Type="http://schemas.openxmlformats.org/officeDocument/2006/relationships/hyperlink" Target="http://base.garant.ru/12135936/" TargetMode="External"/><Relationship Id="rId19" Type="http://schemas.openxmlformats.org/officeDocument/2006/relationships/hyperlink" Target="http://base.garant.ru/70207766/" TargetMode="External"/><Relationship Id="rId14" Type="http://schemas.openxmlformats.org/officeDocument/2006/relationships/hyperlink" Target="http://base.garant.ru/70207766/" TargetMode="External"/><Relationship Id="rId30" Type="http://schemas.openxmlformats.org/officeDocument/2006/relationships/hyperlink" Target="http://base.garant.ru/58157250/" TargetMode="External"/><Relationship Id="rId35" Type="http://schemas.openxmlformats.org/officeDocument/2006/relationships/hyperlink" Target="http://base.garant.ru/70393024/" TargetMode="External"/><Relationship Id="rId56" Type="http://schemas.openxmlformats.org/officeDocument/2006/relationships/hyperlink" Target="http://base.garant.ru/12125267/" TargetMode="External"/><Relationship Id="rId77" Type="http://schemas.openxmlformats.org/officeDocument/2006/relationships/hyperlink" Target="http://base.garant.ru/70353464/1/" TargetMode="External"/><Relationship Id="rId100" Type="http://schemas.openxmlformats.org/officeDocument/2006/relationships/hyperlink" Target="http://base.garant.ru/70248270/" TargetMode="External"/><Relationship Id="rId105" Type="http://schemas.openxmlformats.org/officeDocument/2006/relationships/hyperlink" Target="http://base.garant.ru/70353446/" TargetMode="External"/><Relationship Id="rId126" Type="http://schemas.openxmlformats.org/officeDocument/2006/relationships/hyperlink" Target="http://base.garant.ru/12148555/" TargetMode="External"/><Relationship Id="rId147" Type="http://schemas.openxmlformats.org/officeDocument/2006/relationships/hyperlink" Target="http://base.garant.ru/58157250/" TargetMode="External"/><Relationship Id="rId8" Type="http://schemas.openxmlformats.org/officeDocument/2006/relationships/hyperlink" Target="http://base.garant.ru/12177581/" TargetMode="External"/><Relationship Id="rId51" Type="http://schemas.openxmlformats.org/officeDocument/2006/relationships/hyperlink" Target="http://base.garant.ru/12136454/" TargetMode="External"/><Relationship Id="rId72" Type="http://schemas.openxmlformats.org/officeDocument/2006/relationships/hyperlink" Target="http://base.garant.ru/70194644/" TargetMode="External"/><Relationship Id="rId93" Type="http://schemas.openxmlformats.org/officeDocument/2006/relationships/hyperlink" Target="http://base.garant.ru/5757162/" TargetMode="External"/><Relationship Id="rId98" Type="http://schemas.openxmlformats.org/officeDocument/2006/relationships/hyperlink" Target="http://base.garant.ru/70207766/" TargetMode="External"/><Relationship Id="rId121" Type="http://schemas.openxmlformats.org/officeDocument/2006/relationships/hyperlink" Target="http://base.garant.ru/12148555/" TargetMode="External"/><Relationship Id="rId142" Type="http://schemas.openxmlformats.org/officeDocument/2006/relationships/hyperlink" Target="http://base.garant.ru/12148555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10567</Words>
  <Characters>60236</Characters>
  <Application>Microsoft Office Word</Application>
  <DocSecurity>0</DocSecurity>
  <Lines>501</Lines>
  <Paragraphs>141</Paragraphs>
  <ScaleCrop>false</ScaleCrop>
  <Company/>
  <LinksUpToDate>false</LinksUpToDate>
  <CharactersWithSpaces>70662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2014-04-04T13:47:00Z</dcterms:created>
  <dcterms:modified xsi:type="dcterms:W3CDTF">2014-04-04T13:48:00Z</dcterms:modified>
</cp:coreProperties>
</file>