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87" w:rsidRDefault="00E13187" w:rsidP="00E131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2020 году мы празднуем 75-летие Великой Победы!  Время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посвященные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13187" w:rsidRPr="00E13187" w:rsidRDefault="00E13187" w:rsidP="00E131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При знакомстве детей старшего дошкольного возраста (5-7 лет) с темой войны перед родителями стоят три основные задачи: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1. Познакомить детей с праздником «День Победы». Рассказать о Великой Отечественной войне.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3. Воспитывать уважение к памяти павших бойцов и старшему поколению.</w:t>
      </w:r>
      <w:r w:rsidRPr="00E1318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br/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изданий - как современных, так и букинистических.</w:t>
      </w: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229235</wp:posOffset>
            </wp:positionV>
            <wp:extent cx="16764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355" y="21441"/>
                <wp:lineTo x="21355" y="0"/>
                <wp:lineTo x="0" y="0"/>
              </wp:wrapPolygon>
            </wp:wrapTight>
            <wp:docPr id="1" name="Рисунок 1" descr="http://img1.labirint.ru/books/329832/big.jpg">
              <a:hlinkClick xmlns:a="http://schemas.openxmlformats.org/drawingml/2006/main" r:id="rId5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abirint.ru/books/329832/big.jpg">
                      <a:hlinkClick r:id="rId5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Дмитрий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Пентегов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7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Паровоз «Овечка»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Герой этой сказки – небольшой паровоз из серии “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E13187" w:rsidRPr="00E13187" w:rsidRDefault="00E13187" w:rsidP="00E131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179070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70" y="21375"/>
                <wp:lineTo x="21370" y="0"/>
                <wp:lineTo x="0" y="0"/>
              </wp:wrapPolygon>
            </wp:wrapTight>
            <wp:docPr id="2" name="Рисунок 2" descr="http://img1.labirint.ru/books42/416249/b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abirint.ru/books42/416249/b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hyperlink r:id="rId10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Сказка о Военной тайне, о </w:t>
        </w:r>
        <w:proofErr w:type="spellStart"/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Мальчише-Кибальчише</w:t>
        </w:r>
        <w:proofErr w:type="spellEnd"/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и его твёрдом слове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А.Гайдара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ухода старших на войну со внезапно напавшими на страну злобными «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буржуинами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 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Мальчиш-Кибальчиш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возглавил сопротивление последней оставшейся силы, мальчишек — «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мальчишей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Им было нужно «только ночь простоять да день продержаться».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</w:t>
      </w:r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Эй же вы,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мальчиши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мальчиши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-малыши! Или нам,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мальчишам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мальчишам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сидеть-дожидаться, чтобы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буржуины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пришли и забрали нас в своё проклятое </w:t>
      </w:r>
      <w:proofErr w:type="spellStart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буржуинство</w:t>
      </w:r>
      <w:proofErr w:type="spellEnd"/>
      <w:r w:rsidRPr="00E131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364490</wp:posOffset>
            </wp:positionV>
            <wp:extent cx="1737360" cy="2240280"/>
            <wp:effectExtent l="0" t="0" r="0" b="7620"/>
            <wp:wrapThrough wrapText="bothSides">
              <wp:wrapPolygon edited="0">
                <wp:start x="0" y="0"/>
                <wp:lineTo x="0" y="21490"/>
                <wp:lineTo x="21316" y="21490"/>
                <wp:lineTo x="21316" y="0"/>
                <wp:lineTo x="0" y="0"/>
              </wp:wrapPolygon>
            </wp:wrapThrough>
            <wp:docPr id="3" name="Рисунок 3" descr="http://static.ozone.ru/multimedia/books_covers/10046510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1004651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Солдатская сказка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К.Паустовского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hyperlink r:id="rId13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Похождения жука-носорога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“. Когда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Терентьев уходил из деревни на войну, маленький сын его Степа не знал, что подарить отцу на прощание, и подарил наконец старого жука-носорога. Жук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прошел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отцом всю войну и вернулся в родные края. Удивительная история дружбы человека и жука!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0500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384" y="21443"/>
                <wp:lineTo x="21384" y="0"/>
                <wp:lineTo x="0" y="0"/>
              </wp:wrapPolygon>
            </wp:wrapThrough>
            <wp:docPr id="4" name="Рисунок 4" descr="http://static.ozone.ru/multimedia/books_covers/100164364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100164364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рассказ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К.Паустовского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“</w:t>
      </w:r>
      <w:hyperlink r:id="rId16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Волшебное колечко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– о жизни в деревне во время войны, о доброте девочки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Варюшки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волшебном колечке.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1789430" cy="2766060"/>
            <wp:effectExtent l="0" t="0" r="1270" b="0"/>
            <wp:wrapThrough wrapText="bothSides">
              <wp:wrapPolygon edited="0">
                <wp:start x="0" y="0"/>
                <wp:lineTo x="0" y="21421"/>
                <wp:lineTo x="21385" y="21421"/>
                <wp:lineTo x="21385" y="0"/>
                <wp:lineTo x="0" y="0"/>
              </wp:wrapPolygon>
            </wp:wrapThrough>
            <wp:docPr id="6" name="Рисунок 6" descr="http://img2.labirint.ru/books/300797/big.jpg">
              <a:hlinkClick xmlns:a="http://schemas.openxmlformats.org/drawingml/2006/main" r:id="rId17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labirint.ru/books/300797/big.jpg">
                      <a:hlinkClick r:id="rId17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книгу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Нисона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Ходзы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hyperlink r:id="rId19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Дорога жизни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вошли рассказы о легендарной Дороге жизни блокадного Ленинграда для детей старшего дошкольного и младшего школьного возраста. 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В.Бескаравайного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764665" cy="2727960"/>
            <wp:effectExtent l="0" t="0" r="6985" b="0"/>
            <wp:wrapThrough wrapText="bothSides">
              <wp:wrapPolygon edited="0">
                <wp:start x="0" y="0"/>
                <wp:lineTo x="0" y="21419"/>
                <wp:lineTo x="21452" y="21419"/>
                <wp:lineTo x="21452" y="0"/>
                <wp:lineTo x="0" y="0"/>
              </wp:wrapPolygon>
            </wp:wrapThrough>
            <wp:docPr id="7" name="Рисунок 7" descr="http://img1.labirint.ru/books/152478/big.jpg">
              <a:hlinkClick xmlns:a="http://schemas.openxmlformats.org/drawingml/2006/main" r:id="rId2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abirint.ru/books/152478/big.jpg">
                      <a:hlinkClick r:id="rId2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книгу Анатолия Митяева “П</w:t>
      </w:r>
      <w:hyperlink r:id="rId22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исьмо с фронта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переживаем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тяжелая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работа, и меньше всего они думают о геройских поступках. Но, честно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выполнив, вчерашние мальчишки становятся героями. Издание проиллюстрировано множеством цветных репродукций. Подробно рассмотреть книгу можно </w:t>
      </w:r>
      <w:hyperlink r:id="rId23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зде</w:t>
        </w:r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</w:t>
        </w:r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ь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1485900" cy="2278380"/>
            <wp:effectExtent l="0" t="0" r="0" b="7620"/>
            <wp:wrapThrough wrapText="bothSides">
              <wp:wrapPolygon edited="0">
                <wp:start x="0" y="0"/>
                <wp:lineTo x="0" y="21492"/>
                <wp:lineTo x="21323" y="21492"/>
                <wp:lineTo x="21323" y="0"/>
                <wp:lineTo x="0" y="0"/>
              </wp:wrapPolygon>
            </wp:wrapThrough>
            <wp:docPr id="8" name="Рисунок 8" descr="http://static.ozone.ru/multimedia/books_covers/1004652863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ozone.ru/multimedia/books_covers/1004652863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5398" r="7423" b="9659"/>
                    <a:stretch/>
                  </pic:blipFill>
                  <pic:spPr bwMode="auto">
                    <a:xfrm>
                      <a:off x="0" y="0"/>
                      <a:ext cx="14859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Рассказы Юрия Яковлева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патриотического содержания: “Как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войну ходил”, “Семеро солдатиков”, “Кепка-невидимка”, “Иван-виллис”, “Подкидыш”, “Пусть стоит старый солдат” и другие.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Пронзительная сказка “Как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войну ходил” о мальчике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Сереже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хотел увидеть войну собственными глазами. И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повел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по военной дороге </w:t>
      </w:r>
      <w:proofErr w:type="gram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кто</w:t>
      </w:r>
      <w:proofErr w:type="gram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иной, как родной дедушка …, погибший в неравном бою.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Нелегкий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 поход — ведь война не прогулка, а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тяжелый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труд, опасности, бессонные ночи и бесконечная усталость.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понял это почти сразу же и очень хотел вернуться домой. Но дедушка не отпустил 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его: «Сам захотел узнать, что такое война, теперь терпи». Многое увидел мальчик на войне: обстрел наших солдат фашистским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самолетом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</w:t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войны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249555</wp:posOffset>
            </wp:positionV>
            <wp:extent cx="1592580" cy="2095500"/>
            <wp:effectExtent l="0" t="0" r="7620" b="0"/>
            <wp:wrapThrough wrapText="bothSides">
              <wp:wrapPolygon edited="0">
                <wp:start x="0" y="0"/>
                <wp:lineTo x="0" y="21404"/>
                <wp:lineTo x="21445" y="21404"/>
                <wp:lineTo x="21445" y="0"/>
                <wp:lineTo x="0" y="0"/>
              </wp:wrapPolygon>
            </wp:wrapThrough>
            <wp:docPr id="9" name="Рисунок 9" descr="http://img1.labirint.ru/books/249478/big.jpg">
              <a:hlinkClick xmlns:a="http://schemas.openxmlformats.org/drawingml/2006/main" r:id="rId27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abirint.ru/books/249478/big.jpg">
                      <a:hlinkClick r:id="rId27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529" r="5000" b="10588"/>
                    <a:stretch/>
                  </pic:blipFill>
                  <pic:spPr bwMode="auto">
                    <a:xfrm>
                      <a:off x="0" y="0"/>
                      <a:ext cx="1592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Повесть-сказка “</w:t>
      </w:r>
      <w:hyperlink r:id="rId29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Крайний случай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замечательного детского писателя Ильи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Туричина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(1921-2001)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дошел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Берлина и спас от смерти маленькую немецкую девочку. Всю войну он берег краюшку хлеба,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испеченного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матерью. А самого Ивана хранила от вражеских пуль чудотворная икона Пресвятой Богородицы.</w:t>
      </w:r>
    </w:p>
    <w:p w:rsidR="00E13187" w:rsidRPr="00E13187" w:rsidRDefault="00E13187" w:rsidP="00E13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274320</wp:posOffset>
            </wp:positionV>
            <wp:extent cx="1710055" cy="2293620"/>
            <wp:effectExtent l="0" t="0" r="4445" b="0"/>
            <wp:wrapThrough wrapText="bothSides">
              <wp:wrapPolygon edited="0">
                <wp:start x="0" y="0"/>
                <wp:lineTo x="0" y="21349"/>
                <wp:lineTo x="21416" y="21349"/>
                <wp:lineTo x="21416" y="0"/>
                <wp:lineTo x="0" y="0"/>
              </wp:wrapPolygon>
            </wp:wrapThrough>
            <wp:docPr id="10" name="Рисунок 10" descr="http://img2.labirint.ru/books/65642/big.jpg">
              <a:hlinkClick xmlns:a="http://schemas.openxmlformats.org/drawingml/2006/main" r:id="rId3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labirint.ru/books/65642/big.jpg">
                      <a:hlinkClick r:id="rId3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4" r="4090" b="7941"/>
                    <a:stretch/>
                  </pic:blipFill>
                  <pic:spPr bwMode="auto">
                    <a:xfrm>
                      <a:off x="0" y="0"/>
                      <a:ext cx="171005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Семенцова Валентина Николаевна – автор книги “</w:t>
      </w:r>
      <w:hyperlink r:id="rId32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Лист фикуса. Рассказы о войн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е” – принадлежит к тому, уже не 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сверстникамм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живущим в XXI веке и повествует о военном детстве, о жизни маленькой девочки и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в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болокадном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Ленинграде.</w:t>
      </w: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-97155</wp:posOffset>
            </wp:positionH>
            <wp:positionV relativeFrom="paragraph">
              <wp:posOffset>295910</wp:posOffset>
            </wp:positionV>
            <wp:extent cx="1581785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31" y="21400"/>
                <wp:lineTo x="21331" y="0"/>
                <wp:lineTo x="0" y="0"/>
              </wp:wrapPolygon>
            </wp:wrapThrough>
            <wp:docPr id="11" name="Рисунок 11" descr="http://static.ozone.ru/multimedia/books_covers/1002170536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ozone.ru/multimedia/books_covers/1002170536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Повесть “</w:t>
      </w:r>
      <w:hyperlink r:id="rId35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Вот как это было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E13187" w:rsidRPr="00E13187" w:rsidRDefault="00E13187" w:rsidP="00E131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1911350" cy="2529840"/>
            <wp:effectExtent l="0" t="0" r="0" b="3810"/>
            <wp:wrapThrough wrapText="bothSides">
              <wp:wrapPolygon edited="0">
                <wp:start x="0" y="0"/>
                <wp:lineTo x="0" y="21470"/>
                <wp:lineTo x="21313" y="21470"/>
                <wp:lineTo x="21313" y="0"/>
                <wp:lineTo x="0" y="0"/>
              </wp:wrapPolygon>
            </wp:wrapThrough>
            <wp:docPr id="12" name="Рисунок 12" descr="http://img1.labirint.ru/books42/414283/big.jpg">
              <a:hlinkClick xmlns:a="http://schemas.openxmlformats.org/drawingml/2006/main" r:id="rId3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abirint.ru/books42/414283/big.jpg">
                      <a:hlinkClick r:id="rId3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765" r="1090" b="7529"/>
                    <a:stretch/>
                  </pic:blipFill>
                  <pic:spPr bwMode="auto">
                    <a:xfrm>
                      <a:off x="0" y="0"/>
                      <a:ext cx="19113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hyperlink r:id="rId38" w:tgtFrame="_blank" w:history="1">
        <w:r w:rsidRPr="00E13187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Кукла</w:t>
        </w:r>
      </w:hyperlink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– это история о маленькой девочке, которая была эвакуирована из блокадного Ленинграда, и о кукле Маше, оставшейся ждать хозяйку в </w:t>
      </w:r>
      <w:proofErr w:type="spellStart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осажденном</w:t>
      </w:r>
      <w:proofErr w:type="spellEnd"/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городе. Это история о возвращении домой, о людях – хороших и не очень, о надежде, мужестве и великодушии.</w:t>
      </w:r>
    </w:p>
    <w:p w:rsidR="00E13187" w:rsidRPr="00E13187" w:rsidRDefault="00E13187" w:rsidP="00E131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3187" w:rsidRDefault="00E13187" w:rsidP="00E131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3187" w:rsidRDefault="00E13187" w:rsidP="00E131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187" w:rsidRPr="00E13187" w:rsidRDefault="00E13187" w:rsidP="00E131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13187" w:rsidRPr="00E13187" w:rsidRDefault="00E13187" w:rsidP="00E13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u w:val="single"/>
          <w:lang w:eastAsia="ru-RU"/>
        </w:rPr>
        <w:t> Список книг для чтения о Великой Отечественной войне для детей дошкольного и младшего школьного возраста: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Кассиль Л.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Улица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сына» (Повесть,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посвященная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трагической судьбе Володи Дубинина, юного партизана — героя Великой Отечественной войны.)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Катаев В. «Сын полка» (Повесть о мальчике-сироте Ване Солнцеве, попавшем в военную часть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разведчиками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ставшем сыном полка.)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Осеева В. А. «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Васёк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Трубачёв и его товарищи» (Произведение о судьбе мальчишки Васе Трубачёве и его друзьях,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мирное детство оборвала война.)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 К. «Сын артиллериста» (Баллада о майоре Дееве и Лёньке, сыне его друга, основанная на реальных событиях.)</w:t>
      </w:r>
    </w:p>
    <w:p w:rsidR="00E13187" w:rsidRPr="00E13187" w:rsidRDefault="00E13187" w:rsidP="00E1318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 Ю.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Девочки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Васильевского острова» (Пронзительный рассказ о девочке Тане Савичевой, умершей вместе со всей своей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голода в блокадном Ленинграде, написанный на основе её дневника.)</w:t>
      </w:r>
    </w:p>
    <w:p w:rsidR="00E13187" w:rsidRPr="00E13187" w:rsidRDefault="00E13187" w:rsidP="00E13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gramStart"/>
      <w:r w:rsidRPr="00E1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же</w:t>
      </w:r>
      <w:proofErr w:type="gramEnd"/>
      <w:r w:rsidRPr="00E13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 «Рассказы о Великой Отечественной войне»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Артюхова Н.  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Светлана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proofErr w:type="spellEnd"/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улице солдат»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Гайдар А. «Клятва Тимура»,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Сказка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Военной Тайне, о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Мальчише-Кибальчише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твердом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«Рисунок на асфальте»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 В.  «Арбузный переулок»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«Дорогие мои мальчишки», «Огнеопасный груз», «Твои защитники»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Маркуша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«Я — солдат, и ты — солдат»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Паустовский К. «Похождения жука-носорога»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Соколовский А. «Валерий Волков»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Суворина Е. 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Витя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Коробков»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Туричин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 «Крайний случай»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Ю. «Как Серёжа на войну ходил»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 Владимир «Брат мой в Армию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громком барабане» изд-во «Детская литература», 1985 г.</w:t>
      </w:r>
    </w:p>
    <w:p w:rsidR="00E13187" w:rsidRPr="00E13187" w:rsidRDefault="00E13187" w:rsidP="00E1318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С. «Галина мама»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 Анатолий «Почему Армия родная</w:t>
      </w:r>
      <w:proofErr w:type="gram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Таежный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подарок».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стихотворений: «Мать - Земля» Я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Абидов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«Навек запомни» М. Исаковский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«Братские могилы» В. Высоцкий, «Советский воин»,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рассказа «Отцовское поле» В.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«Победой кончилась война» Т. Трутнева,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"Твои защитники". Митяева А. «Дедушкин орден»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Селихов, Юрий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красной площади парад», 1980 г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 Леонид «Батальон четверых»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Сергей «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Орлович-воронович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«Шинель» Е. Благинина, 1975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С. П. Алексеев «Брестская крепость».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Длуголенский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могут солдаты»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брат уехал на границу»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А. Гайдара «Война и дети»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Бражнина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«Шинель»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Черкашин «Кукла»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«Главное войско», 1987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 Анатолий «Землянка»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Лавренев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«Большое сердце»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 Борис «Судьба командарма Миронова», 1991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 о войне» (К. Симонов, А. Толстой, М. Шолохов, Л. Кассиль, А. Митяев, В. Осеева)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«Памятник солдату», «Твои защитники»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«Рассказы о войне»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«День Победы»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П. Алексеев «Брестская крепость».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«Цикл рассказов о войне».</w:t>
      </w:r>
    </w:p>
    <w:p w:rsidR="00E13187" w:rsidRPr="00E13187" w:rsidRDefault="00E13187" w:rsidP="00E1318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Л. Кассиля «Сестра»</w:t>
      </w:r>
    </w:p>
    <w:p w:rsidR="0073137F" w:rsidRPr="00E13187" w:rsidRDefault="0073137F">
      <w:pPr>
        <w:rPr>
          <w:rFonts w:ascii="Times New Roman" w:hAnsi="Times New Roman" w:cs="Times New Roman"/>
          <w:sz w:val="28"/>
          <w:szCs w:val="28"/>
        </w:rPr>
      </w:pPr>
    </w:p>
    <w:sectPr w:rsidR="0073137F" w:rsidRPr="00E13187" w:rsidSect="00E131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A08"/>
    <w:multiLevelType w:val="multilevel"/>
    <w:tmpl w:val="0A9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559D5"/>
    <w:multiLevelType w:val="multilevel"/>
    <w:tmpl w:val="01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245DD"/>
    <w:multiLevelType w:val="multilevel"/>
    <w:tmpl w:val="BF8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7"/>
    <w:rsid w:val="0073137F"/>
    <w:rsid w:val="00E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C872"/>
  <w15:chartTrackingRefBased/>
  <w15:docId w15:val="{9005790A-6E45-4AA5-B025-889BFEF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416249/?p=22848" TargetMode="External"/><Relationship Id="rId13" Type="http://schemas.openxmlformats.org/officeDocument/2006/relationships/hyperlink" Target="http://www.ozon.ru/context/detail/id/8378655/?partner=maminaraduga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ozon.ru/context/detail/id/8378562/?partner=maminaradug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7" Type="http://schemas.openxmlformats.org/officeDocument/2006/relationships/hyperlink" Target="http://www.labirint.ru/books/329832/?p=2284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labirint.ru/books/300797/?p=22848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ozon.ru/context/detail/id/4841130/?partner=maminaraduga" TargetMode="External"/><Relationship Id="rId38" Type="http://schemas.openxmlformats.org/officeDocument/2006/relationships/hyperlink" Target="http://www.labirint.ru/books/414283/?p=228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5062387/?partner=maminaraduga" TargetMode="External"/><Relationship Id="rId20" Type="http://schemas.openxmlformats.org/officeDocument/2006/relationships/hyperlink" Target="http://www.labirint.ru/books/152478/?p=22848" TargetMode="External"/><Relationship Id="rId29" Type="http://schemas.openxmlformats.org/officeDocument/2006/relationships/hyperlink" Target="http://www.labirint.ru/books/249478/?p=2284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zon.ru/context/detail/id/8378655/?partner=maminaraduga" TargetMode="External"/><Relationship Id="rId24" Type="http://schemas.openxmlformats.org/officeDocument/2006/relationships/hyperlink" Target="http://www.ozon.ru/context/detail/id/8378562/?partner=maminaraduga" TargetMode="External"/><Relationship Id="rId32" Type="http://schemas.openxmlformats.org/officeDocument/2006/relationships/hyperlink" Target="http://www.labirint.ru/books/65642/?p=22848" TargetMode="External"/><Relationship Id="rId37" Type="http://schemas.openxmlformats.org/officeDocument/2006/relationships/image" Target="media/image11.jpeg"/><Relationship Id="rId40" Type="http://schemas.openxmlformats.org/officeDocument/2006/relationships/theme" Target="theme/theme1.xml"/><Relationship Id="rId5" Type="http://schemas.openxmlformats.org/officeDocument/2006/relationships/hyperlink" Target="http://www.labirint.ru/books/329832/?p=22848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maminaraduga.ru/pis-mo-s-fronta-rasskazy-o-velikoj-otechestvennoj-vojne-a-mityaev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www.labirint.ru/books/414283/?p=22848" TargetMode="External"/><Relationship Id="rId10" Type="http://schemas.openxmlformats.org/officeDocument/2006/relationships/hyperlink" Target="http://www.labirint.ru/books/416249/?p=22848" TargetMode="External"/><Relationship Id="rId19" Type="http://schemas.openxmlformats.org/officeDocument/2006/relationships/hyperlink" Target="http://www.labirint.ru/books/300797/?p=22848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ozon.ru/context/detail/id/5062387/?partner=maminaraduga" TargetMode="External"/><Relationship Id="rId22" Type="http://schemas.openxmlformats.org/officeDocument/2006/relationships/hyperlink" Target="http://www.labirint.ru/books/152478/?p=22848" TargetMode="External"/><Relationship Id="rId27" Type="http://schemas.openxmlformats.org/officeDocument/2006/relationships/hyperlink" Target="http://www.labirint.ru/books/249478/?p=22848" TargetMode="External"/><Relationship Id="rId30" Type="http://schemas.openxmlformats.org/officeDocument/2006/relationships/hyperlink" Target="http://www.labirint.ru/books/65642/?p=22848" TargetMode="External"/><Relationship Id="rId35" Type="http://schemas.openxmlformats.org/officeDocument/2006/relationships/hyperlink" Target="http://www.ozon.ru/context/detail/id/4841130/?partner=maminarad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2020-04-29T18:53:00Z</dcterms:created>
  <dcterms:modified xsi:type="dcterms:W3CDTF">2020-04-29T19:04:00Z</dcterms:modified>
</cp:coreProperties>
</file>